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 xml:space="preserve">к Правилам приобретения 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 xml:space="preserve">товаров и услуг организаций, 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 xml:space="preserve">осуществляющих функции по 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>защите прав ребенка</w:t>
      </w:r>
    </w:p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48">
        <w:rPr>
          <w:rFonts w:ascii="Times New Roman" w:hAnsi="Times New Roman" w:cs="Times New Roman"/>
          <w:b/>
          <w:sz w:val="28"/>
          <w:szCs w:val="28"/>
        </w:rPr>
        <w:t>Протокол вскрытия конвертов</w:t>
      </w:r>
    </w:p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D21722" w:rsidRDefault="00F87448" w:rsidP="00F87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F87448">
        <w:rPr>
          <w:rFonts w:ascii="Times New Roman" w:hAnsi="Times New Roman" w:cs="Times New Roman"/>
          <w:sz w:val="28"/>
          <w:szCs w:val="28"/>
        </w:rPr>
        <w:t>» Управления занятости и социальных программ города Алматы объявляет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конкурс</w:t>
      </w:r>
      <w:r w:rsidRPr="00F87448">
        <w:rPr>
          <w:rFonts w:ascii="Times New Roman" w:hAnsi="Times New Roman" w:cs="Times New Roman"/>
          <w:sz w:val="28"/>
          <w:szCs w:val="28"/>
        </w:rPr>
        <w:t xml:space="preserve"> </w:t>
      </w:r>
      <w:r w:rsidR="00D21722">
        <w:rPr>
          <w:rFonts w:ascii="Times New Roman" w:hAnsi="Times New Roman" w:cs="Times New Roman"/>
          <w:sz w:val="28"/>
          <w:szCs w:val="28"/>
        </w:rPr>
        <w:t>06.09</w:t>
      </w:r>
      <w:r w:rsidRPr="00F87448">
        <w:rPr>
          <w:rFonts w:ascii="Times New Roman" w:hAnsi="Times New Roman" w:cs="Times New Roman"/>
          <w:sz w:val="28"/>
          <w:szCs w:val="28"/>
        </w:rPr>
        <w:t>.2024г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.,</w:t>
      </w:r>
      <w:r w:rsidRPr="00F87448">
        <w:rPr>
          <w:rFonts w:ascii="Times New Roman" w:hAnsi="Times New Roman" w:cs="Times New Roman"/>
          <w:sz w:val="28"/>
          <w:szCs w:val="28"/>
        </w:rPr>
        <w:t xml:space="preserve">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время</w:t>
      </w:r>
      <w:r w:rsidRPr="00F87448">
        <w:rPr>
          <w:rFonts w:ascii="Times New Roman" w:hAnsi="Times New Roman" w:cs="Times New Roman"/>
          <w:sz w:val="28"/>
          <w:szCs w:val="28"/>
        </w:rPr>
        <w:t xml:space="preserve"> 11:30, Конкурсная комиссия в составе: председатель комиссии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F87448">
        <w:rPr>
          <w:rFonts w:ascii="Times New Roman" w:hAnsi="Times New Roman" w:cs="Times New Roman"/>
          <w:sz w:val="28"/>
          <w:szCs w:val="28"/>
        </w:rPr>
        <w:t xml:space="preserve"> директор Центра – </w:t>
      </w:r>
      <w:r w:rsidR="00D21722">
        <w:rPr>
          <w:rFonts w:ascii="Times New Roman" w:hAnsi="Times New Roman" w:cs="Times New Roman"/>
          <w:sz w:val="28"/>
          <w:szCs w:val="28"/>
        </w:rPr>
        <w:t>Алиев М.М</w:t>
      </w:r>
      <w:r w:rsidRPr="00F87448">
        <w:rPr>
          <w:rFonts w:ascii="Times New Roman" w:hAnsi="Times New Roman" w:cs="Times New Roman"/>
          <w:sz w:val="28"/>
          <w:szCs w:val="28"/>
        </w:rPr>
        <w:t xml:space="preserve">.,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члены комиссии: </w:t>
      </w:r>
      <w:r w:rsidRPr="00F8744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EF7A9C">
        <w:rPr>
          <w:rFonts w:ascii="Times New Roman" w:hAnsi="Times New Roman" w:cs="Times New Roman"/>
          <w:sz w:val="28"/>
          <w:szCs w:val="28"/>
        </w:rPr>
        <w:t xml:space="preserve">председателя комиссии заместитель </w:t>
      </w:r>
      <w:r w:rsidR="00D21722">
        <w:rPr>
          <w:rFonts w:ascii="Times New Roman" w:hAnsi="Times New Roman" w:cs="Times New Roman"/>
          <w:sz w:val="28"/>
          <w:szCs w:val="28"/>
          <w:lang w:val="kk-KZ"/>
        </w:rPr>
        <w:t>директора по социальной работе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D21722">
        <w:rPr>
          <w:rFonts w:ascii="Times New Roman" w:hAnsi="Times New Roman" w:cs="Times New Roman"/>
          <w:sz w:val="28"/>
          <w:szCs w:val="28"/>
          <w:lang w:val="kk-KZ"/>
        </w:rPr>
        <w:t>Салиева А.Р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F87448">
        <w:rPr>
          <w:rFonts w:ascii="Times New Roman" w:hAnsi="Times New Roman" w:cs="Times New Roman"/>
          <w:sz w:val="28"/>
          <w:szCs w:val="28"/>
        </w:rPr>
        <w:t xml:space="preserve">,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методист – Базарбекова Н.А., </w:t>
      </w:r>
      <w:r w:rsidR="00D21722">
        <w:rPr>
          <w:rFonts w:ascii="Times New Roman" w:hAnsi="Times New Roman" w:cs="Times New Roman"/>
          <w:sz w:val="28"/>
          <w:szCs w:val="28"/>
          <w:lang w:val="kk-KZ"/>
        </w:rPr>
        <w:t>врач психиатр – Бптрух А.А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., секретарь – </w:t>
      </w:r>
      <w:r w:rsidR="00D21722" w:rsidRPr="00F87448">
        <w:rPr>
          <w:rFonts w:ascii="Times New Roman" w:hAnsi="Times New Roman" w:cs="Times New Roman"/>
          <w:sz w:val="28"/>
          <w:szCs w:val="28"/>
          <w:lang w:val="kk-KZ"/>
        </w:rPr>
        <w:t>специалист по социальные работы</w:t>
      </w:r>
      <w:r w:rsidR="00D21722"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D21722">
        <w:rPr>
          <w:rFonts w:ascii="Times New Roman" w:hAnsi="Times New Roman" w:cs="Times New Roman"/>
          <w:sz w:val="28"/>
          <w:szCs w:val="28"/>
          <w:lang w:val="kk-KZ"/>
        </w:rPr>
        <w:t xml:space="preserve">Беркінбай </w:t>
      </w:r>
      <w:r w:rsidR="00D21722">
        <w:rPr>
          <w:rFonts w:ascii="Times New Roman" w:hAnsi="Times New Roman" w:cs="Times New Roman"/>
          <w:sz w:val="28"/>
          <w:szCs w:val="28"/>
        </w:rPr>
        <w:t>Ж.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>Приняты</w:t>
      </w:r>
      <w:r w:rsidRPr="00F87448">
        <w:rPr>
          <w:rFonts w:ascii="Times New Roman" w:hAnsi="Times New Roman" w:cs="Times New Roman"/>
          <w:sz w:val="28"/>
          <w:szCs w:val="28"/>
        </w:rPr>
        <w:t xml:space="preserve"> конкурсные заявки потенциальных поставщиков:  </w:t>
      </w:r>
    </w:p>
    <w:p w:rsidR="00D21722" w:rsidRDefault="00F87448" w:rsidP="00D2172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F87448">
        <w:rPr>
          <w:rFonts w:ascii="Times New Roman" w:hAnsi="Times New Roman" w:cs="Times New Roman"/>
          <w:sz w:val="28"/>
          <w:szCs w:val="28"/>
          <w:lang w:val="kk-KZ"/>
        </w:rPr>
        <w:t>ИП «</w:t>
      </w:r>
      <w:proofErr w:type="spellStart"/>
      <w:r w:rsidR="00694C4A">
        <w:rPr>
          <w:rFonts w:ascii="Times New Roman" w:hAnsi="Times New Roman" w:cs="Times New Roman"/>
          <w:sz w:val="28"/>
          <w:szCs w:val="28"/>
        </w:rPr>
        <w:t>Асылай</w:t>
      </w:r>
      <w:proofErr w:type="spellEnd"/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="00694C4A">
        <w:rPr>
          <w:rFonts w:ascii="Times New Roman" w:hAnsi="Times New Roman" w:cs="Times New Roman"/>
          <w:sz w:val="28"/>
          <w:szCs w:val="28"/>
        </w:rPr>
        <w:t>871225400617,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директор </w:t>
      </w:r>
      <w:proofErr w:type="spellStart"/>
      <w:r w:rsidR="00EF7A9C">
        <w:rPr>
          <w:rFonts w:ascii="Times New Roman" w:hAnsi="Times New Roman" w:cs="Times New Roman"/>
          <w:sz w:val="28"/>
          <w:szCs w:val="28"/>
        </w:rPr>
        <w:t>Акбаева</w:t>
      </w:r>
      <w:proofErr w:type="spellEnd"/>
      <w:r w:rsidR="00EF7A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A9C">
        <w:rPr>
          <w:rFonts w:ascii="Times New Roman" w:hAnsi="Times New Roman" w:cs="Times New Roman"/>
          <w:sz w:val="28"/>
          <w:szCs w:val="28"/>
        </w:rPr>
        <w:t>Айнур</w:t>
      </w:r>
      <w:proofErr w:type="spellEnd"/>
      <w:r w:rsidR="00EF7A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A9C">
        <w:rPr>
          <w:rFonts w:ascii="Times New Roman" w:hAnsi="Times New Roman" w:cs="Times New Roman"/>
          <w:sz w:val="28"/>
          <w:szCs w:val="28"/>
        </w:rPr>
        <w:t>Сайл</w:t>
      </w:r>
      <w:r w:rsidR="00694C4A">
        <w:rPr>
          <w:rFonts w:ascii="Times New Roman" w:hAnsi="Times New Roman" w:cs="Times New Roman"/>
          <w:sz w:val="28"/>
          <w:szCs w:val="28"/>
        </w:rPr>
        <w:t>аубековна</w:t>
      </w:r>
      <w:proofErr w:type="spellEnd"/>
      <w:r w:rsidR="00694C4A">
        <w:rPr>
          <w:rFonts w:ascii="Times New Roman" w:hAnsi="Times New Roman" w:cs="Times New Roman"/>
          <w:sz w:val="28"/>
          <w:szCs w:val="28"/>
        </w:rPr>
        <w:t xml:space="preserve">,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адрес: 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Время представления заявки: в 1</w:t>
      </w:r>
      <w:r w:rsidR="00D2172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D21722">
        <w:rPr>
          <w:rFonts w:ascii="Times New Roman" w:hAnsi="Times New Roman" w:cs="Times New Roman"/>
          <w:sz w:val="28"/>
          <w:szCs w:val="28"/>
          <w:lang w:val="kk-KZ"/>
        </w:rPr>
        <w:t>07, 04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D21722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.2024г.</w:t>
      </w:r>
    </w:p>
    <w:p w:rsidR="00D21722" w:rsidRDefault="00D21722" w:rsidP="00D2172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D21722">
        <w:rPr>
          <w:rFonts w:ascii="Times New Roman" w:hAnsi="Times New Roman" w:cs="Times New Roman"/>
          <w:sz w:val="28"/>
          <w:szCs w:val="28"/>
          <w:lang w:val="kk-KZ"/>
        </w:rPr>
        <w:t>ИП «Кусаинова» ИИН 891103400338, директор Кусаинова Ж.О., адрес: г.Алматы, пр Достык, 180. Время предастовления заявки: в 14</w:t>
      </w:r>
      <w:r>
        <w:rPr>
          <w:rFonts w:ascii="Times New Roman" w:hAnsi="Times New Roman" w:cs="Times New Roman"/>
          <w:sz w:val="28"/>
          <w:szCs w:val="28"/>
          <w:lang w:val="kk-KZ"/>
        </w:rPr>
        <w:t>:31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, 04.0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.202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F87448" w:rsidRPr="00D21722" w:rsidRDefault="00D21722" w:rsidP="00D2172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D21722">
        <w:rPr>
          <w:rFonts w:ascii="Times New Roman" w:hAnsi="Times New Roman" w:cs="Times New Roman"/>
          <w:sz w:val="28"/>
          <w:szCs w:val="28"/>
          <w:lang w:val="kk-KZ"/>
        </w:rPr>
        <w:t>ТОО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D21722">
        <w:rPr>
          <w:rFonts w:ascii="Times New Roman" w:hAnsi="Times New Roman" w:cs="Times New Roman"/>
          <w:sz w:val="28"/>
          <w:szCs w:val="28"/>
          <w:lang w:val="en-US"/>
        </w:rPr>
        <w:t>QAZAQKYIM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», 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ИН 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230940011578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Батырбекова Н.С</w:t>
      </w:r>
      <w:r w:rsidR="00F87448"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, адрес: </w:t>
      </w:r>
      <w:r w:rsidR="00EF7A9C"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Алматы, </w:t>
      </w:r>
      <w:proofErr w:type="spellStart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Медеуский</w:t>
      </w:r>
      <w:proofErr w:type="spellEnd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улица </w:t>
      </w:r>
      <w:proofErr w:type="spellStart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Карашаш</w:t>
      </w:r>
      <w:proofErr w:type="spellEnd"/>
      <w:r w:rsidRPr="00D2172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дом 59</w:t>
      </w:r>
      <w:r w:rsidR="00F87448"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EF7A9C" w:rsidRPr="00D217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>Время предастовления заявки: в 1</w:t>
      </w:r>
      <w:r w:rsidR="00EF7A9C" w:rsidRPr="00D21722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F7A9C" w:rsidRPr="00D21722">
        <w:rPr>
          <w:rFonts w:ascii="Times New Roman" w:hAnsi="Times New Roman" w:cs="Times New Roman"/>
          <w:sz w:val="28"/>
          <w:szCs w:val="28"/>
          <w:lang w:val="kk-KZ"/>
        </w:rPr>
        <w:t xml:space="preserve">39, 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05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Pr="00D21722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F87448" w:rsidRPr="00D21722">
        <w:rPr>
          <w:rFonts w:ascii="Times New Roman" w:hAnsi="Times New Roman" w:cs="Times New Roman"/>
          <w:sz w:val="28"/>
          <w:szCs w:val="28"/>
          <w:lang w:val="kk-KZ"/>
        </w:rPr>
        <w:t>.2024 г.</w:t>
      </w:r>
    </w:p>
    <w:bookmarkEnd w:id="0"/>
    <w:p w:rsidR="00F87448" w:rsidRPr="00F87448" w:rsidRDefault="00F87448" w:rsidP="00F8744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ind w:firstLine="56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</w:rPr>
        <w:t>Конкурсные заявки потенциальных поставщиков, представ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лены</w:t>
      </w:r>
      <w:r w:rsidRPr="00F87448">
        <w:rPr>
          <w:rFonts w:ascii="Times New Roman" w:hAnsi="Times New Roman" w:cs="Times New Roman"/>
          <w:sz w:val="28"/>
          <w:szCs w:val="28"/>
        </w:rPr>
        <w:t xml:space="preserve"> в установленные сроки до истечения окончательного срока представления конкурсных заявок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</w:rPr>
        <w:t>вскрыты и содержат: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2987"/>
        <w:gridCol w:w="6760"/>
      </w:tblGrid>
      <w:tr w:rsidR="00F87448" w:rsidRPr="00F87448" w:rsidTr="0042259C">
        <w:trPr>
          <w:trHeight w:val="70"/>
        </w:trPr>
        <w:tc>
          <w:tcPr>
            <w:tcW w:w="2987" w:type="dxa"/>
          </w:tcPr>
          <w:p w:rsidR="00EF7A9C" w:rsidRPr="00D21722" w:rsidRDefault="00D21722" w:rsidP="00D217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EF7A9C"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proofErr w:type="spellStart"/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>Асылай</w:t>
            </w:r>
            <w:proofErr w:type="spellEnd"/>
            <w:r w:rsidR="00EF7A9C"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>871225400617,</w:t>
            </w:r>
            <w:r w:rsidR="00EF7A9C"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директор </w:t>
            </w:r>
            <w:proofErr w:type="spellStart"/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>Акбаева</w:t>
            </w:r>
            <w:proofErr w:type="spellEnd"/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>Айнур</w:t>
            </w:r>
            <w:proofErr w:type="spellEnd"/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>Сайлаубековна</w:t>
            </w:r>
            <w:proofErr w:type="spellEnd"/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F7A9C"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адрес: Время представления заявки: в 1</w:t>
            </w:r>
            <w:r w:rsidR="00EF7A9C" w:rsidRPr="00D217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A9C"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:07, 29.01.2024г.</w:t>
            </w:r>
          </w:p>
          <w:p w:rsidR="00F87448" w:rsidRPr="00F87448" w:rsidRDefault="00F87448" w:rsidP="00F87448">
            <w:pPr>
              <w:ind w:left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F87448" w:rsidRPr="00EF7A9C" w:rsidRDefault="00F87448" w:rsidP="00EF7A9C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A9C">
              <w:rPr>
                <w:rFonts w:ascii="Times New Roman" w:eastAsia="Calibri" w:hAnsi="Times New Roman" w:cs="Times New Roman"/>
                <w:sz w:val="28"/>
                <w:szCs w:val="28"/>
              </w:rPr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F87448" w:rsidRPr="00F87448" w:rsidRDefault="00F87448" w:rsidP="00F87448">
            <w:pPr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7448">
              <w:rPr>
                <w:rFonts w:ascii="Times New Roman" w:eastAsia="Calibri" w:hAnsi="Times New Roman" w:cs="Times New Roman"/>
                <w:sz w:val="28"/>
                <w:szCs w:val="28"/>
              </w:rPr>
              <w:t>Талон уведомление;</w:t>
            </w:r>
          </w:p>
          <w:p w:rsidR="00F87448" w:rsidRDefault="00F87448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7448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об отсутствии налоговой задолженности потенциального поставщика;</w:t>
            </w:r>
          </w:p>
          <w:p w:rsidR="00EF7A9C" w:rsidRDefault="00EF7A9C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EF7A9C" w:rsidRPr="00F87448" w:rsidRDefault="00EF7A9C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оказываемых услуг;</w:t>
            </w:r>
          </w:p>
          <w:p w:rsidR="00F87448" w:rsidRPr="00F87448" w:rsidRDefault="00F87448" w:rsidP="00D21722">
            <w:pPr>
              <w:spacing w:after="160" w:line="259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7448" w:rsidRPr="00F87448" w:rsidTr="0042259C">
        <w:tc>
          <w:tcPr>
            <w:tcW w:w="2987" w:type="dxa"/>
          </w:tcPr>
          <w:p w:rsidR="00F87448" w:rsidRPr="00EF7A9C" w:rsidRDefault="00D21722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«Кусаинова» 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ИИН 891103400338, директор Кусаинова Ж.О., адрес: г.Алматы, пр Достык, 180. Время предастовления заявки: в 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:31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04.0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</w:t>
            </w:r>
          </w:p>
        </w:tc>
        <w:tc>
          <w:tcPr>
            <w:tcW w:w="6760" w:type="dxa"/>
          </w:tcPr>
          <w:p w:rsidR="00EF7A9C" w:rsidRPr="00EF7A9C" w:rsidRDefault="00EF7A9C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 xml:space="preserve">Заявка на участие в конкурсе, составленная на 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казахском и русском языках, подписанная и заверенная печатью поставщика;</w:t>
            </w:r>
          </w:p>
          <w:p w:rsidR="00EF7A9C" w:rsidRPr="00EF7A9C" w:rsidRDefault="00EF7A9C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Талон уведомление;</w:t>
            </w:r>
          </w:p>
          <w:p w:rsidR="00EF7A9C" w:rsidRPr="00EF7A9C" w:rsidRDefault="00EF7A9C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едения об отсутствии налоговой задолженности потенциального поставщика;</w:t>
            </w:r>
          </w:p>
          <w:p w:rsidR="00EF7A9C" w:rsidRPr="00EF7A9C" w:rsidRDefault="00D21722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EF7A9C"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EF7A9C"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</w:t>
            </w:r>
            <w:r w:rsidR="00EF7A9C"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еречень оказываемых услуг;</w:t>
            </w:r>
          </w:p>
          <w:p w:rsidR="00F87448" w:rsidRPr="00F87448" w:rsidRDefault="00F87448" w:rsidP="00EF7A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722" w:rsidRPr="00F87448" w:rsidTr="0042259C">
        <w:tc>
          <w:tcPr>
            <w:tcW w:w="2987" w:type="dxa"/>
          </w:tcPr>
          <w:p w:rsidR="00D21722" w:rsidRPr="00D21722" w:rsidRDefault="00D21722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QAZAQKYIM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БИН 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230940011578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Батырбекова Н.С.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адрес: 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Алматы, </w:t>
            </w:r>
            <w:proofErr w:type="spellStart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Медеуский</w:t>
            </w:r>
            <w:proofErr w:type="spellEnd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улица </w:t>
            </w:r>
            <w:proofErr w:type="spellStart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Карашаш</w:t>
            </w:r>
            <w:proofErr w:type="spellEnd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 59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. 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Время предастовления заявки: в 17:39, 05.09.2024 г.</w:t>
            </w:r>
          </w:p>
        </w:tc>
        <w:tc>
          <w:tcPr>
            <w:tcW w:w="6760" w:type="dxa"/>
          </w:tcPr>
          <w:p w:rsidR="00ED34A6" w:rsidRPr="00EF7A9C" w:rsidRDefault="00ED34A6" w:rsidP="00ED34A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1. 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D21722" w:rsidRDefault="00ED34A6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 Сп</w:t>
            </w:r>
            <w:r w:rsid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равка о гос регистрации юр лица;</w:t>
            </w:r>
          </w:p>
          <w:p w:rsidR="00ED34A6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Копия устава;</w:t>
            </w:r>
          </w:p>
          <w:p w:rsidR="00ED34A6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 Решение;</w:t>
            </w:r>
          </w:p>
          <w:p w:rsidR="00ED34A6" w:rsidRDefault="00ED34A6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Приказ о назначение директора;</w:t>
            </w:r>
          </w:p>
          <w:p w:rsidR="00ED34A6" w:rsidRDefault="00ED34A6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 </w:t>
            </w:r>
            <w:r w:rsid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Копия уд.личности;</w:t>
            </w:r>
          </w:p>
          <w:p w:rsidR="00D62714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 Копия платежного паручение;</w:t>
            </w:r>
          </w:p>
          <w:p w:rsidR="00D62714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едения об отсутствии налоговой задолженности потенциального поставщика;</w:t>
            </w:r>
          </w:p>
          <w:p w:rsidR="00D62714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 Справка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об отсутствии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наличии недвижимого имущества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D62714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 Материальные ресурсы потенциального поставщика;</w:t>
            </w:r>
          </w:p>
          <w:p w:rsidR="00D62714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 Трудовые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ресурсы потенциального поставщика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D62714" w:rsidRPr="00EF7A9C" w:rsidRDefault="00D62714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</w:rPr>
        <w:t xml:space="preserve">         При вскрытии конкурсных заявок присутствовали следующие потенциальные поставщики (в случае их присутствия):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7448" w:rsidRPr="00F87448" w:rsidTr="0042259C">
        <w:tc>
          <w:tcPr>
            <w:tcW w:w="9747" w:type="dxa"/>
          </w:tcPr>
          <w:p w:rsidR="00D62714" w:rsidRPr="00D62714" w:rsidRDefault="00EF7A9C" w:rsidP="00D62714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</w:t>
            </w:r>
            <w:r w:rsidR="00D62714" w:rsidRP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proofErr w:type="spellStart"/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>Асылай</w:t>
            </w:r>
            <w:proofErr w:type="spellEnd"/>
            <w:r w:rsidR="00D62714" w:rsidRP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>871225400617,</w:t>
            </w:r>
            <w:r w:rsidR="00D62714" w:rsidRP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директор </w:t>
            </w:r>
            <w:proofErr w:type="spellStart"/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>Акбаева</w:t>
            </w:r>
            <w:proofErr w:type="spellEnd"/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>Айнур</w:t>
            </w:r>
            <w:proofErr w:type="spellEnd"/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>Сайлаубековна</w:t>
            </w:r>
            <w:proofErr w:type="spellEnd"/>
            <w:r w:rsidR="00D62714" w:rsidRPr="00D627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62714" w:rsidRPr="00D627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адрес: Время представления заявки: в 11:07, 04.09.2024г.</w:t>
            </w:r>
          </w:p>
          <w:p w:rsidR="00D62714" w:rsidRDefault="00D62714" w:rsidP="00D62714">
            <w:pPr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«Кусаинова» ИИН 891103400338, директор Кусаинова Ж.О., адрес: г.Алматы, пр Достык, 180. Время предастовления заявки: в 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:31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04.0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</w:t>
            </w:r>
          </w:p>
          <w:p w:rsidR="00F87448" w:rsidRPr="00D62714" w:rsidRDefault="00D62714" w:rsidP="00D62714">
            <w:pPr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QAZAQKYIM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БИН 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230940011578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Батырбекова Н.С.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адрес: 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Алматы, </w:t>
            </w:r>
            <w:proofErr w:type="spellStart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Медеуский</w:t>
            </w:r>
            <w:proofErr w:type="spellEnd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улица </w:t>
            </w:r>
            <w:proofErr w:type="spellStart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Карашаш</w:t>
            </w:r>
            <w:proofErr w:type="spellEnd"/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 59</w:t>
            </w:r>
            <w:r w:rsidRPr="00D2172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. </w:t>
            </w:r>
            <w:r w:rsidRPr="00D217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Время предастовления заявки: в 17:39, 05.09.2024 г.</w:t>
            </w:r>
          </w:p>
        </w:tc>
      </w:tr>
    </w:tbl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F87448">
        <w:rPr>
          <w:rFonts w:ascii="Times New Roman" w:hAnsi="Times New Roman" w:cs="Times New Roman"/>
          <w:sz w:val="28"/>
          <w:szCs w:val="28"/>
        </w:rPr>
        <w:t xml:space="preserve">Конкурсная комиссия по оказанию </w:t>
      </w:r>
      <w:r w:rsidR="00D62714" w:rsidRPr="00D62714">
        <w:rPr>
          <w:rFonts w:ascii="Times New Roman" w:eastAsia="Calibri" w:hAnsi="Times New Roman" w:cs="Times New Roman"/>
          <w:sz w:val="28"/>
          <w:szCs w:val="28"/>
        </w:rPr>
        <w:t>Услуги по индивидуальному пошиву адаптированных специальных костюмов (комбинезоны, пижамы</w:t>
      </w:r>
      <w:r w:rsidR="00D62714" w:rsidRPr="00D6271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общая количество 192 штук по списочно</w:t>
      </w:r>
      <w:r w:rsidR="00D62714" w:rsidRPr="00D62714">
        <w:rPr>
          <w:rFonts w:ascii="Times New Roman" w:eastAsia="Calibri" w:hAnsi="Times New Roman" w:cs="Times New Roman"/>
          <w:sz w:val="28"/>
          <w:szCs w:val="28"/>
        </w:rPr>
        <w:t>) для получателей</w:t>
      </w:r>
      <w:r w:rsidR="00D62714" w:rsidRPr="00D6271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услуг</w:t>
      </w:r>
      <w:r w:rsidRPr="00F87448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«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Сенім</w:t>
      </w:r>
      <w:r w:rsidRPr="00F87448">
        <w:rPr>
          <w:rFonts w:ascii="Times New Roman" w:hAnsi="Times New Roman" w:cs="Times New Roman"/>
          <w:sz w:val="28"/>
          <w:szCs w:val="28"/>
        </w:rPr>
        <w:t>» Управление занятости и социальных программ города Алматы: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F874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заместитель директор</w:t>
      </w:r>
      <w:r w:rsidRPr="00F87448">
        <w:rPr>
          <w:rFonts w:ascii="Times New Roman" w:hAnsi="Times New Roman" w:cs="Times New Roman"/>
          <w:sz w:val="28"/>
          <w:szCs w:val="28"/>
        </w:rPr>
        <w:t xml:space="preserve"> –  </w:t>
      </w:r>
      <w:r w:rsidR="00D62714">
        <w:rPr>
          <w:rFonts w:ascii="Times New Roman" w:hAnsi="Times New Roman" w:cs="Times New Roman"/>
          <w:sz w:val="28"/>
          <w:szCs w:val="28"/>
        </w:rPr>
        <w:t>Алиев М.М.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председателя комиссии заместитель директора по </w:t>
      </w:r>
      <w:r w:rsidR="00D62714">
        <w:rPr>
          <w:rFonts w:ascii="Times New Roman" w:hAnsi="Times New Roman" w:cs="Times New Roman"/>
          <w:sz w:val="28"/>
          <w:szCs w:val="28"/>
          <w:lang w:val="kk-KZ"/>
        </w:rPr>
        <w:t>социальной работе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 – </w:t>
      </w:r>
      <w:r w:rsidR="00D62714">
        <w:rPr>
          <w:rFonts w:ascii="Times New Roman" w:hAnsi="Times New Roman" w:cs="Times New Roman"/>
          <w:sz w:val="28"/>
          <w:szCs w:val="28"/>
          <w:lang w:val="kk-KZ"/>
        </w:rPr>
        <w:t>Салиева А.Р.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</w:rPr>
        <w:t xml:space="preserve">Методист – </w:t>
      </w:r>
      <w:proofErr w:type="spellStart"/>
      <w:r w:rsidRPr="00F87448"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 w:rsidRPr="00F87448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F87448" w:rsidRPr="00F87448" w:rsidRDefault="00D62714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психиатр</w:t>
      </w:r>
      <w:r w:rsidR="00F87448" w:rsidRPr="00F874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Батрух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F87448" w:rsidRPr="00F87448">
        <w:rPr>
          <w:rFonts w:ascii="Times New Roman" w:hAnsi="Times New Roman" w:cs="Times New Roman"/>
          <w:sz w:val="28"/>
          <w:szCs w:val="28"/>
        </w:rPr>
        <w:t>.А.</w:t>
      </w:r>
    </w:p>
    <w:p w:rsidR="00F87448" w:rsidRPr="00D62714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</w:rPr>
        <w:t>Секретарь</w:t>
      </w:r>
      <w:r w:rsidR="00D62714" w:rsidRPr="00D62714">
        <w:rPr>
          <w:rFonts w:ascii="Times New Roman" w:hAnsi="Times New Roman" w:cs="Times New Roman"/>
          <w:sz w:val="28"/>
          <w:szCs w:val="28"/>
        </w:rPr>
        <w:t xml:space="preserve"> </w:t>
      </w:r>
      <w:r w:rsidR="00D62714">
        <w:rPr>
          <w:rFonts w:ascii="Times New Roman" w:hAnsi="Times New Roman" w:cs="Times New Roman"/>
          <w:sz w:val="28"/>
          <w:szCs w:val="28"/>
        </w:rPr>
        <w:t>с</w:t>
      </w:r>
      <w:r w:rsidR="00D62714" w:rsidRPr="00F87448">
        <w:rPr>
          <w:rFonts w:ascii="Times New Roman" w:hAnsi="Times New Roman" w:cs="Times New Roman"/>
          <w:sz w:val="28"/>
          <w:szCs w:val="28"/>
        </w:rPr>
        <w:t>пециалист по социальные работы</w:t>
      </w:r>
      <w:r w:rsidRPr="00F87448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="00D62714">
        <w:rPr>
          <w:rFonts w:ascii="Times New Roman" w:hAnsi="Times New Roman" w:cs="Times New Roman"/>
          <w:sz w:val="28"/>
          <w:szCs w:val="28"/>
        </w:rPr>
        <w:t>Берк</w:t>
      </w:r>
      <w:proofErr w:type="spellEnd"/>
      <w:r w:rsidR="00D62714">
        <w:rPr>
          <w:rFonts w:ascii="Times New Roman" w:hAnsi="Times New Roman" w:cs="Times New Roman"/>
          <w:sz w:val="28"/>
          <w:szCs w:val="28"/>
          <w:lang w:val="kk-KZ"/>
        </w:rPr>
        <w:t>інбай Ж.</w:t>
      </w:r>
    </w:p>
    <w:p w:rsidR="00AF0C8F" w:rsidRPr="00F87448" w:rsidRDefault="00AF0C8F" w:rsidP="00F87448"/>
    <w:sectPr w:rsidR="00AF0C8F" w:rsidRPr="00F87448" w:rsidSect="00C072ED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53A8"/>
    <w:multiLevelType w:val="hybridMultilevel"/>
    <w:tmpl w:val="06A2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27385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4770D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31F"/>
    <w:multiLevelType w:val="hybridMultilevel"/>
    <w:tmpl w:val="0B229602"/>
    <w:lvl w:ilvl="0" w:tplc="77463FAC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42EFA"/>
    <w:multiLevelType w:val="hybridMultilevel"/>
    <w:tmpl w:val="5E4E5096"/>
    <w:lvl w:ilvl="0" w:tplc="01CE74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C09E3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A479B"/>
    <w:multiLevelType w:val="hybridMultilevel"/>
    <w:tmpl w:val="0288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C0BA9"/>
    <w:multiLevelType w:val="hybridMultilevel"/>
    <w:tmpl w:val="06A2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47DA6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B38A9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F7696"/>
    <w:multiLevelType w:val="hybridMultilevel"/>
    <w:tmpl w:val="06A2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41EFE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40836"/>
    <w:multiLevelType w:val="hybridMultilevel"/>
    <w:tmpl w:val="3A74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2197D"/>
    <w:multiLevelType w:val="hybridMultilevel"/>
    <w:tmpl w:val="8A5A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F317F"/>
    <w:multiLevelType w:val="hybridMultilevel"/>
    <w:tmpl w:val="40767AB4"/>
    <w:lvl w:ilvl="0" w:tplc="BE4E5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A10C4"/>
    <w:multiLevelType w:val="hybridMultilevel"/>
    <w:tmpl w:val="CC7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A2AE0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422CD"/>
    <w:multiLevelType w:val="hybridMultilevel"/>
    <w:tmpl w:val="F2E85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937C7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C041F"/>
    <w:multiLevelType w:val="hybridMultilevel"/>
    <w:tmpl w:val="D0B8994E"/>
    <w:lvl w:ilvl="0" w:tplc="E8049E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1382F"/>
    <w:multiLevelType w:val="hybridMultilevel"/>
    <w:tmpl w:val="56BE39FC"/>
    <w:lvl w:ilvl="0" w:tplc="1BEEEF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73AB0"/>
    <w:multiLevelType w:val="hybridMultilevel"/>
    <w:tmpl w:val="E63C0D8E"/>
    <w:lvl w:ilvl="0" w:tplc="1E04E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BE2D2B"/>
    <w:multiLevelType w:val="hybridMultilevel"/>
    <w:tmpl w:val="92AC3C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70B30"/>
    <w:multiLevelType w:val="hybridMultilevel"/>
    <w:tmpl w:val="2C2C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35434"/>
    <w:multiLevelType w:val="hybridMultilevel"/>
    <w:tmpl w:val="7D386CF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C1FE6"/>
    <w:multiLevelType w:val="hybridMultilevel"/>
    <w:tmpl w:val="1C4A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82E8B"/>
    <w:multiLevelType w:val="hybridMultilevel"/>
    <w:tmpl w:val="06A2F8C4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8" w15:restartNumberingAfterBreak="0">
    <w:nsid w:val="51671C30"/>
    <w:multiLevelType w:val="hybridMultilevel"/>
    <w:tmpl w:val="1C4A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63BF4"/>
    <w:multiLevelType w:val="hybridMultilevel"/>
    <w:tmpl w:val="8430B710"/>
    <w:lvl w:ilvl="0" w:tplc="631A4A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745BEE"/>
    <w:multiLevelType w:val="hybridMultilevel"/>
    <w:tmpl w:val="2ED4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10C38"/>
    <w:multiLevelType w:val="hybridMultilevel"/>
    <w:tmpl w:val="2E40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03C1B"/>
    <w:multiLevelType w:val="hybridMultilevel"/>
    <w:tmpl w:val="98EE5390"/>
    <w:lvl w:ilvl="0" w:tplc="2B68C2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55E05"/>
    <w:multiLevelType w:val="hybridMultilevel"/>
    <w:tmpl w:val="6986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53F10"/>
    <w:multiLevelType w:val="hybridMultilevel"/>
    <w:tmpl w:val="06A2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5340F"/>
    <w:multiLevelType w:val="hybridMultilevel"/>
    <w:tmpl w:val="61161B5A"/>
    <w:lvl w:ilvl="0" w:tplc="6E483E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C6D44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33"/>
  </w:num>
  <w:num w:numId="4">
    <w:abstractNumId w:val="19"/>
  </w:num>
  <w:num w:numId="5">
    <w:abstractNumId w:val="12"/>
  </w:num>
  <w:num w:numId="6">
    <w:abstractNumId w:val="16"/>
  </w:num>
  <w:num w:numId="7">
    <w:abstractNumId w:val="24"/>
  </w:num>
  <w:num w:numId="8">
    <w:abstractNumId w:val="31"/>
  </w:num>
  <w:num w:numId="9">
    <w:abstractNumId w:val="18"/>
  </w:num>
  <w:num w:numId="10">
    <w:abstractNumId w:val="14"/>
  </w:num>
  <w:num w:numId="11">
    <w:abstractNumId w:val="37"/>
  </w:num>
  <w:num w:numId="12">
    <w:abstractNumId w:val="17"/>
  </w:num>
  <w:num w:numId="13">
    <w:abstractNumId w:val="30"/>
  </w:num>
  <w:num w:numId="14">
    <w:abstractNumId w:val="5"/>
  </w:num>
  <w:num w:numId="15">
    <w:abstractNumId w:val="4"/>
  </w:num>
  <w:num w:numId="16">
    <w:abstractNumId w:val="8"/>
  </w:num>
  <w:num w:numId="17">
    <w:abstractNumId w:val="11"/>
  </w:num>
  <w:num w:numId="18">
    <w:abstractNumId w:val="2"/>
  </w:num>
  <w:num w:numId="19">
    <w:abstractNumId w:val="1"/>
  </w:num>
  <w:num w:numId="20">
    <w:abstractNumId w:val="22"/>
  </w:num>
  <w:num w:numId="21">
    <w:abstractNumId w:val="28"/>
  </w:num>
  <w:num w:numId="22">
    <w:abstractNumId w:val="9"/>
  </w:num>
  <w:num w:numId="23">
    <w:abstractNumId w:val="21"/>
  </w:num>
  <w:num w:numId="24">
    <w:abstractNumId w:val="34"/>
  </w:num>
  <w:num w:numId="25">
    <w:abstractNumId w:val="26"/>
  </w:num>
  <w:num w:numId="26">
    <w:abstractNumId w:val="6"/>
  </w:num>
  <w:num w:numId="27">
    <w:abstractNumId w:val="0"/>
  </w:num>
  <w:num w:numId="28">
    <w:abstractNumId w:val="23"/>
  </w:num>
  <w:num w:numId="29">
    <w:abstractNumId w:val="25"/>
  </w:num>
  <w:num w:numId="30">
    <w:abstractNumId w:val="3"/>
  </w:num>
  <w:num w:numId="31">
    <w:abstractNumId w:val="29"/>
  </w:num>
  <w:num w:numId="32">
    <w:abstractNumId w:val="35"/>
  </w:num>
  <w:num w:numId="33">
    <w:abstractNumId w:val="7"/>
  </w:num>
  <w:num w:numId="34">
    <w:abstractNumId w:val="32"/>
  </w:num>
  <w:num w:numId="35">
    <w:abstractNumId w:val="20"/>
  </w:num>
  <w:num w:numId="36">
    <w:abstractNumId w:val="36"/>
  </w:num>
  <w:num w:numId="37">
    <w:abstractNumId w:val="1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5F"/>
    <w:rsid w:val="00004EC3"/>
    <w:rsid w:val="000369E0"/>
    <w:rsid w:val="00064AA5"/>
    <w:rsid w:val="000D2995"/>
    <w:rsid w:val="000F3B56"/>
    <w:rsid w:val="00104812"/>
    <w:rsid w:val="001356F9"/>
    <w:rsid w:val="00162D05"/>
    <w:rsid w:val="00183CAA"/>
    <w:rsid w:val="00193A81"/>
    <w:rsid w:val="00193AC9"/>
    <w:rsid w:val="001B5282"/>
    <w:rsid w:val="001C0380"/>
    <w:rsid w:val="0020492B"/>
    <w:rsid w:val="002218B7"/>
    <w:rsid w:val="00223FFE"/>
    <w:rsid w:val="00233ED0"/>
    <w:rsid w:val="00250871"/>
    <w:rsid w:val="00285A21"/>
    <w:rsid w:val="002928B1"/>
    <w:rsid w:val="002E273C"/>
    <w:rsid w:val="002F3689"/>
    <w:rsid w:val="00365B41"/>
    <w:rsid w:val="004B5EF4"/>
    <w:rsid w:val="004B7040"/>
    <w:rsid w:val="004E3557"/>
    <w:rsid w:val="004E785F"/>
    <w:rsid w:val="00500E3E"/>
    <w:rsid w:val="0057057E"/>
    <w:rsid w:val="00597CAE"/>
    <w:rsid w:val="005A0340"/>
    <w:rsid w:val="005B3C39"/>
    <w:rsid w:val="005D4E15"/>
    <w:rsid w:val="005E4578"/>
    <w:rsid w:val="005F1ACD"/>
    <w:rsid w:val="005F54E2"/>
    <w:rsid w:val="0061059C"/>
    <w:rsid w:val="006170A1"/>
    <w:rsid w:val="00684712"/>
    <w:rsid w:val="0069024F"/>
    <w:rsid w:val="00694C4A"/>
    <w:rsid w:val="006952C2"/>
    <w:rsid w:val="006D4EBE"/>
    <w:rsid w:val="006E4ECB"/>
    <w:rsid w:val="00714F26"/>
    <w:rsid w:val="007171F2"/>
    <w:rsid w:val="007256FD"/>
    <w:rsid w:val="00740BCC"/>
    <w:rsid w:val="007416ED"/>
    <w:rsid w:val="0074172C"/>
    <w:rsid w:val="007D1D5D"/>
    <w:rsid w:val="008056BF"/>
    <w:rsid w:val="008056FA"/>
    <w:rsid w:val="008567DC"/>
    <w:rsid w:val="00857A1C"/>
    <w:rsid w:val="008669EA"/>
    <w:rsid w:val="00893484"/>
    <w:rsid w:val="008B75E3"/>
    <w:rsid w:val="008D2D67"/>
    <w:rsid w:val="008D72C1"/>
    <w:rsid w:val="00911258"/>
    <w:rsid w:val="00943898"/>
    <w:rsid w:val="00946E5A"/>
    <w:rsid w:val="0095287A"/>
    <w:rsid w:val="00983C17"/>
    <w:rsid w:val="00A018EA"/>
    <w:rsid w:val="00A10F5D"/>
    <w:rsid w:val="00A2485B"/>
    <w:rsid w:val="00A30102"/>
    <w:rsid w:val="00A33695"/>
    <w:rsid w:val="00AC7E71"/>
    <w:rsid w:val="00AF0C8F"/>
    <w:rsid w:val="00B17D73"/>
    <w:rsid w:val="00B35726"/>
    <w:rsid w:val="00B920F1"/>
    <w:rsid w:val="00BA64C2"/>
    <w:rsid w:val="00BE75E0"/>
    <w:rsid w:val="00C072ED"/>
    <w:rsid w:val="00C215FF"/>
    <w:rsid w:val="00C72EED"/>
    <w:rsid w:val="00CA1291"/>
    <w:rsid w:val="00CB7EBA"/>
    <w:rsid w:val="00CC0A3E"/>
    <w:rsid w:val="00D21722"/>
    <w:rsid w:val="00D62714"/>
    <w:rsid w:val="00D727E6"/>
    <w:rsid w:val="00D82F22"/>
    <w:rsid w:val="00D87739"/>
    <w:rsid w:val="00E14FA9"/>
    <w:rsid w:val="00E20B25"/>
    <w:rsid w:val="00E36926"/>
    <w:rsid w:val="00E44E5A"/>
    <w:rsid w:val="00E7153B"/>
    <w:rsid w:val="00EA181B"/>
    <w:rsid w:val="00EB14E6"/>
    <w:rsid w:val="00ED34A6"/>
    <w:rsid w:val="00ED7405"/>
    <w:rsid w:val="00EE3441"/>
    <w:rsid w:val="00EF17B9"/>
    <w:rsid w:val="00EF2FF1"/>
    <w:rsid w:val="00EF7A9C"/>
    <w:rsid w:val="00F1401C"/>
    <w:rsid w:val="00F20DA7"/>
    <w:rsid w:val="00F87448"/>
    <w:rsid w:val="00FB09AA"/>
    <w:rsid w:val="00FC1B3A"/>
    <w:rsid w:val="00FC1F87"/>
    <w:rsid w:val="00FD6BF4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7607"/>
  <w15:docId w15:val="{E65E4081-0983-4FD8-8B0E-F2E06EED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9AA"/>
    <w:pPr>
      <w:ind w:left="720"/>
      <w:contextualSpacing/>
    </w:pPr>
  </w:style>
  <w:style w:type="paragraph" w:styleId="a5">
    <w:name w:val="No Spacing"/>
    <w:uiPriority w:val="1"/>
    <w:qFormat/>
    <w:rsid w:val="00FB09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8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F8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Elvira</cp:lastModifiedBy>
  <cp:revision>70</cp:revision>
  <cp:lastPrinted>2024-11-12T09:49:00Z</cp:lastPrinted>
  <dcterms:created xsi:type="dcterms:W3CDTF">2018-06-18T08:46:00Z</dcterms:created>
  <dcterms:modified xsi:type="dcterms:W3CDTF">2024-11-12T09:50:00Z</dcterms:modified>
</cp:coreProperties>
</file>